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FFA" w:rsidRPr="00890F4D" w:rsidRDefault="00AB7FFA" w:rsidP="00AB7FF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90F4D">
        <w:rPr>
          <w:b/>
          <w:sz w:val="28"/>
          <w:szCs w:val="28"/>
        </w:rPr>
        <w:t xml:space="preserve">Treinamento do Novo COMPREV </w:t>
      </w:r>
    </w:p>
    <w:p w:rsidR="00B83927" w:rsidRDefault="00B83927" w:rsidP="00B83927">
      <w:pPr>
        <w:jc w:val="both"/>
      </w:pPr>
    </w:p>
    <w:p w:rsidR="00B83927" w:rsidRDefault="00B83927" w:rsidP="00B83927">
      <w:pPr>
        <w:jc w:val="both"/>
      </w:pPr>
      <w:r>
        <w:t xml:space="preserve">Orientação aos participantes: </w:t>
      </w:r>
    </w:p>
    <w:p w:rsidR="00B83927" w:rsidRDefault="00B83927" w:rsidP="00B83927">
      <w:pPr>
        <w:ind w:firstLine="708"/>
        <w:jc w:val="both"/>
      </w:pPr>
      <w:r>
        <w:t xml:space="preserve">O treinamento será realizado em forma de oficina, com momentos para a realização de prática no sistema, então recomendamos que levem notebook e documentos para possibilitar a abertura de requerimentos (CTC, ato de concessão, homologação do TCE e mapa grade) e o cumprimento de exigências. </w:t>
      </w:r>
    </w:p>
    <w:p w:rsidR="00B83927" w:rsidRDefault="00B83927" w:rsidP="00B83927">
      <w:pPr>
        <w:ind w:firstLine="708"/>
        <w:jc w:val="both"/>
      </w:pPr>
      <w:r>
        <w:t xml:space="preserve">Aqueles que estão sem acesso ao novo sistema, solicitamos que providenciem o envio do termo de adesão à Secretaria de Previdência conforme orientação disponível no site </w:t>
      </w:r>
      <w:hyperlink r:id="rId4" w:history="1">
        <w:r w:rsidRPr="00815BCA">
          <w:rPr>
            <w:rStyle w:val="Hyperlink"/>
          </w:rPr>
          <w:t>https://www.gov.br/previdencia/pt-br/assuntos/previdencia-no-servico-publico/compensacao-previdenciaria/compensacao-previdenciaria</w:t>
        </w:r>
      </w:hyperlink>
      <w:r>
        <w:t xml:space="preserve"> no item “</w:t>
      </w:r>
      <w:r w:rsidRPr="00B83927">
        <w:t xml:space="preserve">Orientações para celebração do Termo de Adesão ao Sistema </w:t>
      </w:r>
      <w:proofErr w:type="spellStart"/>
      <w:r w:rsidRPr="00B83927">
        <w:t>Comprev</w:t>
      </w:r>
      <w:proofErr w:type="spellEnd"/>
      <w:r>
        <w:t xml:space="preserve">”. </w:t>
      </w:r>
    </w:p>
    <w:p w:rsidR="00B83927" w:rsidRDefault="00B83927"/>
    <w:p w:rsidR="00B83927" w:rsidRPr="00B83927" w:rsidRDefault="00B83927">
      <w:pPr>
        <w:rPr>
          <w:b/>
        </w:rPr>
      </w:pPr>
      <w:r>
        <w:rPr>
          <w:b/>
        </w:rPr>
        <w:t>PROGRAMAÇÃ</w:t>
      </w:r>
      <w:r w:rsidRPr="00B83927">
        <w:rPr>
          <w:b/>
        </w:rPr>
        <w:t>O</w:t>
      </w:r>
    </w:p>
    <w:p w:rsidR="00B83927" w:rsidRDefault="00B83927">
      <w:pPr>
        <w:rPr>
          <w:b/>
        </w:rPr>
      </w:pPr>
    </w:p>
    <w:p w:rsidR="009368E7" w:rsidRPr="009368E7" w:rsidRDefault="009368E7">
      <w:pPr>
        <w:rPr>
          <w:b/>
        </w:rPr>
      </w:pPr>
      <w:r w:rsidRPr="009368E7">
        <w:rPr>
          <w:b/>
        </w:rPr>
        <w:t>0</w:t>
      </w:r>
      <w:r w:rsidR="003F70C8">
        <w:rPr>
          <w:b/>
        </w:rPr>
        <w:t>6</w:t>
      </w:r>
      <w:r w:rsidRPr="009368E7">
        <w:rPr>
          <w:b/>
        </w:rPr>
        <w:t>/</w:t>
      </w:r>
      <w:r w:rsidR="003F70C8">
        <w:rPr>
          <w:b/>
        </w:rPr>
        <w:t>10</w:t>
      </w:r>
    </w:p>
    <w:p w:rsidR="009368E7" w:rsidRDefault="009368E7"/>
    <w:p w:rsidR="00AB7FFA" w:rsidRDefault="00AB7FFA" w:rsidP="00B83927">
      <w:pPr>
        <w:spacing w:after="0"/>
      </w:pPr>
      <w:r>
        <w:t>8h30 - Credenciamento</w:t>
      </w:r>
    </w:p>
    <w:p w:rsidR="00AB7FFA" w:rsidRDefault="00AB7FFA" w:rsidP="00B83927">
      <w:pPr>
        <w:spacing w:after="0"/>
      </w:pPr>
      <w:r>
        <w:t>9h - Legislação da Compensação Previdenciária</w:t>
      </w:r>
    </w:p>
    <w:p w:rsidR="00AB7FFA" w:rsidRDefault="00AB7FFA" w:rsidP="00B83927">
      <w:pPr>
        <w:spacing w:after="0"/>
      </w:pPr>
      <w:r>
        <w:t>10</w:t>
      </w:r>
      <w:r w:rsidR="003F70C8">
        <w:t>:30</w:t>
      </w:r>
      <w:r>
        <w:t>h - Intervalo</w:t>
      </w:r>
    </w:p>
    <w:p w:rsidR="00AB7FFA" w:rsidRDefault="00AB7FFA" w:rsidP="00B83927">
      <w:pPr>
        <w:spacing w:after="0"/>
      </w:pPr>
      <w:r>
        <w:t>10h</w:t>
      </w:r>
      <w:r w:rsidR="003F70C8">
        <w:t>30</w:t>
      </w:r>
      <w:r>
        <w:t xml:space="preserve"> - Controle de Acesso</w:t>
      </w:r>
    </w:p>
    <w:p w:rsidR="00AB7FFA" w:rsidRDefault="00AB7FFA" w:rsidP="00B83927">
      <w:pPr>
        <w:spacing w:after="0"/>
      </w:pPr>
      <w:r>
        <w:t>11h - Conceitos do Novo COMPREV</w:t>
      </w:r>
    </w:p>
    <w:p w:rsidR="00AB7FFA" w:rsidRDefault="00AB7FFA" w:rsidP="00B83927">
      <w:pPr>
        <w:spacing w:after="0"/>
      </w:pPr>
      <w:r>
        <w:t>12</w:t>
      </w:r>
      <w:r w:rsidR="003F70C8">
        <w:t>:30</w:t>
      </w:r>
      <w:r>
        <w:t>h - Almoço</w:t>
      </w:r>
    </w:p>
    <w:p w:rsidR="00AB7FFA" w:rsidRDefault="00AB7FFA" w:rsidP="00B83927">
      <w:pPr>
        <w:spacing w:after="0"/>
      </w:pPr>
      <w:r>
        <w:t>14h - Abertura de Requerimentos</w:t>
      </w:r>
    </w:p>
    <w:p w:rsidR="00AB7FFA" w:rsidRDefault="00AB7FFA" w:rsidP="00B83927">
      <w:pPr>
        <w:spacing w:after="0"/>
      </w:pPr>
      <w:r>
        <w:t>15h - Prática: Abertura de Requerimentos</w:t>
      </w:r>
    </w:p>
    <w:p w:rsidR="00AB7FFA" w:rsidRDefault="00AB7FFA" w:rsidP="00B83927">
      <w:pPr>
        <w:spacing w:after="0"/>
      </w:pPr>
      <w:r>
        <w:t>15h30 - Cumprimento de Exigências</w:t>
      </w:r>
    </w:p>
    <w:p w:rsidR="00AB7FFA" w:rsidRDefault="00AB7FFA" w:rsidP="00B83927">
      <w:pPr>
        <w:spacing w:after="0"/>
      </w:pPr>
      <w:r>
        <w:t>16h</w:t>
      </w:r>
      <w:r w:rsidR="003F70C8">
        <w:t>30</w:t>
      </w:r>
      <w:r>
        <w:t xml:space="preserve"> - Intervalo</w:t>
      </w:r>
    </w:p>
    <w:p w:rsidR="00AB7FFA" w:rsidRDefault="00AB7FFA" w:rsidP="00B83927">
      <w:pPr>
        <w:spacing w:after="0"/>
      </w:pPr>
      <w:r>
        <w:t>16h</w:t>
      </w:r>
      <w:r w:rsidR="003F70C8">
        <w:t>30</w:t>
      </w:r>
      <w:r>
        <w:t xml:space="preserve"> - Análise Médica de Requerimentos</w:t>
      </w:r>
    </w:p>
    <w:p w:rsidR="00AB7FFA" w:rsidRDefault="00AB7FFA" w:rsidP="00B83927">
      <w:pPr>
        <w:spacing w:after="0"/>
      </w:pPr>
      <w:r>
        <w:t>17h</w:t>
      </w:r>
      <w:r w:rsidR="003F70C8">
        <w:t>30</w:t>
      </w:r>
      <w:r>
        <w:t xml:space="preserve"> - </w:t>
      </w:r>
      <w:r w:rsidR="009368E7">
        <w:t>Encerramento</w:t>
      </w:r>
    </w:p>
    <w:p w:rsidR="00AB7FFA" w:rsidRDefault="00AB7FFA"/>
    <w:p w:rsidR="009368E7" w:rsidRPr="009368E7" w:rsidRDefault="003F70C8">
      <w:pPr>
        <w:rPr>
          <w:b/>
        </w:rPr>
      </w:pPr>
      <w:r>
        <w:rPr>
          <w:b/>
        </w:rPr>
        <w:t>07</w:t>
      </w:r>
      <w:r w:rsidR="009368E7" w:rsidRPr="009368E7">
        <w:rPr>
          <w:b/>
        </w:rPr>
        <w:t>/</w:t>
      </w:r>
      <w:r>
        <w:rPr>
          <w:b/>
        </w:rPr>
        <w:t>10</w:t>
      </w:r>
    </w:p>
    <w:p w:rsidR="00AB7FFA" w:rsidRDefault="00AB7FFA" w:rsidP="00B83927">
      <w:pPr>
        <w:spacing w:after="0"/>
      </w:pPr>
      <w:r>
        <w:t>9h - Análise de Requerimentos</w:t>
      </w:r>
    </w:p>
    <w:p w:rsidR="00AB7FFA" w:rsidRDefault="00AB7FFA" w:rsidP="00B83927">
      <w:pPr>
        <w:spacing w:after="0"/>
      </w:pPr>
      <w:r>
        <w:t>10h - Intervalo</w:t>
      </w:r>
    </w:p>
    <w:p w:rsidR="00AB7FFA" w:rsidRDefault="00AB7FFA" w:rsidP="00B83927">
      <w:pPr>
        <w:spacing w:after="0"/>
      </w:pPr>
      <w:r>
        <w:t>10h20 - Prática: Análise de Requerimentos</w:t>
      </w:r>
    </w:p>
    <w:p w:rsidR="00AB7FFA" w:rsidRDefault="00AB7FFA" w:rsidP="00B83927">
      <w:pPr>
        <w:spacing w:after="0"/>
      </w:pPr>
      <w:r>
        <w:t>10</w:t>
      </w:r>
      <w:r w:rsidR="009368E7">
        <w:t xml:space="preserve">h50 </w:t>
      </w:r>
      <w:r>
        <w:t>- Relatórios do Novo COMPREV</w:t>
      </w:r>
    </w:p>
    <w:p w:rsidR="00AB7FFA" w:rsidRDefault="009368E7" w:rsidP="00B83927">
      <w:pPr>
        <w:spacing w:after="0"/>
      </w:pPr>
      <w:r>
        <w:t>12</w:t>
      </w:r>
      <w:r w:rsidR="00AB7FFA">
        <w:t>h - BG COMPREV</w:t>
      </w:r>
    </w:p>
    <w:p w:rsidR="00AB7FFA" w:rsidRDefault="00AB7FFA" w:rsidP="00B83927">
      <w:pPr>
        <w:spacing w:after="0"/>
      </w:pPr>
      <w:r>
        <w:t xml:space="preserve">12h30 - Encerramento </w:t>
      </w:r>
    </w:p>
    <w:p w:rsidR="00573C77" w:rsidRDefault="00573C77" w:rsidP="00B83927">
      <w:pPr>
        <w:spacing w:after="0"/>
      </w:pPr>
    </w:p>
    <w:p w:rsidR="00573C77" w:rsidRPr="00573C77" w:rsidRDefault="00573C77" w:rsidP="00B83927">
      <w:pPr>
        <w:spacing w:after="0"/>
        <w:rPr>
          <w:b/>
        </w:rPr>
      </w:pPr>
      <w:r w:rsidRPr="00573C77">
        <w:rPr>
          <w:b/>
        </w:rPr>
        <w:t>Instrutor:</w:t>
      </w:r>
    </w:p>
    <w:p w:rsidR="00573C77" w:rsidRPr="00573C77" w:rsidRDefault="00573C77" w:rsidP="00B83927">
      <w:pPr>
        <w:spacing w:after="0"/>
        <w:rPr>
          <w:b/>
        </w:rPr>
      </w:pPr>
      <w:r w:rsidRPr="00573C77">
        <w:rPr>
          <w:b/>
        </w:rPr>
        <w:t xml:space="preserve"> Antônio Mário Carneiro Pereira </w:t>
      </w:r>
    </w:p>
    <w:p w:rsidR="00AB7FFA" w:rsidRPr="00573C77" w:rsidRDefault="00AB7FFA">
      <w:pPr>
        <w:rPr>
          <w:b/>
        </w:rPr>
      </w:pPr>
    </w:p>
    <w:sectPr w:rsidR="00AB7FFA" w:rsidRPr="00573C77" w:rsidSect="00FD62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B7FFA"/>
    <w:rsid w:val="0002316D"/>
    <w:rsid w:val="000357F3"/>
    <w:rsid w:val="003F70C8"/>
    <w:rsid w:val="0056763D"/>
    <w:rsid w:val="00573C77"/>
    <w:rsid w:val="009368E7"/>
    <w:rsid w:val="00AB7FFA"/>
    <w:rsid w:val="00B83927"/>
    <w:rsid w:val="00FD6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FF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8392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8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v.br/previdencia/pt-br/assuntos/previdencia-no-servico-publico/compensacao-previdenciaria/compensacao-previdenciaria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227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Motta</dc:creator>
  <cp:keywords/>
  <dc:description/>
  <cp:lastModifiedBy>User</cp:lastModifiedBy>
  <cp:revision>4</cp:revision>
  <dcterms:created xsi:type="dcterms:W3CDTF">2021-08-30T13:20:00Z</dcterms:created>
  <dcterms:modified xsi:type="dcterms:W3CDTF">2021-09-13T10:25:00Z</dcterms:modified>
</cp:coreProperties>
</file>